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79" w:rsidRDefault="00461788">
      <w:pPr>
        <w:pStyle w:val="10"/>
        <w:keepNext/>
        <w:keepLines/>
        <w:spacing w:after="120" w:line="240" w:lineRule="auto"/>
      </w:pPr>
      <w:bookmarkStart w:id="0" w:name="bookmark0"/>
      <w:r>
        <w:t>ПОЛОЖЕНИЕ</w:t>
      </w:r>
      <w:bookmarkEnd w:id="0"/>
    </w:p>
    <w:p w:rsidR="00466F79" w:rsidRDefault="00461788">
      <w:pPr>
        <w:pStyle w:val="10"/>
        <w:keepNext/>
        <w:keepLines/>
        <w:spacing w:after="0" w:line="401" w:lineRule="auto"/>
      </w:pPr>
      <w:bookmarkStart w:id="1" w:name="bookmark2"/>
      <w:r>
        <w:t>о проведении Лесного</w:t>
      </w:r>
      <w:r w:rsidR="00F63B16">
        <w:t xml:space="preserve"> </w:t>
      </w:r>
      <w:r>
        <w:t>Марафона</w:t>
      </w:r>
      <w:r w:rsidR="00F63B16">
        <w:t xml:space="preserve"> Группы Сафронова</w:t>
      </w:r>
      <w:r>
        <w:t xml:space="preserve"> </w:t>
      </w:r>
      <w:r w:rsidR="00F63B16">
        <w:t>–</w:t>
      </w:r>
      <w:r>
        <w:t xml:space="preserve"> 20</w:t>
      </w:r>
      <w:r w:rsidR="00F63B16">
        <w:t>2</w:t>
      </w:r>
      <w:r>
        <w:t>5</w:t>
      </w:r>
      <w:bookmarkEnd w:id="1"/>
      <w:r w:rsidR="00F63B16">
        <w:t xml:space="preserve"> г.</w:t>
      </w:r>
    </w:p>
    <w:p w:rsidR="00F63B16" w:rsidRDefault="00F63B16">
      <w:pPr>
        <w:pStyle w:val="10"/>
        <w:keepNext/>
        <w:keepLines/>
        <w:spacing w:after="0" w:line="401" w:lineRule="auto"/>
      </w:pPr>
    </w:p>
    <w:p w:rsidR="00466F79" w:rsidRDefault="00461788">
      <w:pPr>
        <w:pStyle w:val="20"/>
        <w:keepNext/>
        <w:keepLines/>
        <w:numPr>
          <w:ilvl w:val="0"/>
          <w:numId w:val="1"/>
        </w:numPr>
        <w:tabs>
          <w:tab w:val="left" w:pos="265"/>
        </w:tabs>
        <w:jc w:val="both"/>
      </w:pPr>
      <w:bookmarkStart w:id="2" w:name="bookmark4"/>
      <w:r>
        <w:t>Цели и задачи:</w:t>
      </w:r>
      <w:bookmarkEnd w:id="2"/>
    </w:p>
    <w:p w:rsidR="00466F79" w:rsidRDefault="00461788">
      <w:pPr>
        <w:pStyle w:val="11"/>
        <w:numPr>
          <w:ilvl w:val="0"/>
          <w:numId w:val="2"/>
        </w:numPr>
        <w:tabs>
          <w:tab w:val="left" w:pos="193"/>
        </w:tabs>
        <w:jc w:val="both"/>
      </w:pPr>
      <w:r>
        <w:t>получение удовольствия участниками марафона;</w:t>
      </w:r>
    </w:p>
    <w:p w:rsidR="00466F79" w:rsidRDefault="00461788">
      <w:pPr>
        <w:pStyle w:val="11"/>
        <w:numPr>
          <w:ilvl w:val="0"/>
          <w:numId w:val="2"/>
        </w:numPr>
        <w:tabs>
          <w:tab w:val="left" w:pos="193"/>
        </w:tabs>
        <w:jc w:val="both"/>
      </w:pPr>
      <w:r>
        <w:t>популяризация бега и бегового туризма как способов активного отдыха;</w:t>
      </w:r>
    </w:p>
    <w:p w:rsidR="00F63B16" w:rsidRDefault="00F63B16" w:rsidP="00F63B16">
      <w:pPr>
        <w:pStyle w:val="11"/>
        <w:tabs>
          <w:tab w:val="left" w:pos="193"/>
        </w:tabs>
        <w:jc w:val="both"/>
      </w:pPr>
    </w:p>
    <w:p w:rsidR="00466F79" w:rsidRDefault="00461788">
      <w:pPr>
        <w:pStyle w:val="11"/>
        <w:numPr>
          <w:ilvl w:val="0"/>
          <w:numId w:val="1"/>
        </w:numPr>
        <w:tabs>
          <w:tab w:val="left" w:pos="275"/>
        </w:tabs>
        <w:jc w:val="both"/>
      </w:pPr>
      <w:r>
        <w:rPr>
          <w:b/>
          <w:bCs/>
        </w:rPr>
        <w:t xml:space="preserve">Сроки и место проведения: </w:t>
      </w:r>
      <w:r>
        <w:t xml:space="preserve">Соревнования проводятся в субботу, </w:t>
      </w:r>
      <w:r>
        <w:rPr>
          <w:b/>
          <w:bCs/>
        </w:rPr>
        <w:t>2</w:t>
      </w:r>
      <w:r w:rsidR="00F63B16">
        <w:rPr>
          <w:b/>
          <w:bCs/>
        </w:rPr>
        <w:t>1</w:t>
      </w:r>
      <w:r>
        <w:rPr>
          <w:b/>
          <w:bCs/>
        </w:rPr>
        <w:t xml:space="preserve"> июня 20</w:t>
      </w:r>
      <w:r w:rsidR="00F63B16">
        <w:rPr>
          <w:b/>
          <w:bCs/>
        </w:rPr>
        <w:t>2</w:t>
      </w:r>
      <w:r>
        <w:rPr>
          <w:b/>
          <w:bCs/>
        </w:rPr>
        <w:t xml:space="preserve">5 года </w:t>
      </w:r>
      <w:r>
        <w:t>в Московской области по маршруту Звенигород-</w:t>
      </w:r>
      <w:r w:rsidR="00F63B16">
        <w:t>Санаторная</w:t>
      </w:r>
      <w:r>
        <w:t xml:space="preserve">. Трасса на местности </w:t>
      </w:r>
      <w:r>
        <w:rPr>
          <w:b/>
          <w:bCs/>
        </w:rPr>
        <w:t>НЕ РАЗМЕЧЕНА</w:t>
      </w:r>
      <w:r>
        <w:t>.</w:t>
      </w:r>
    </w:p>
    <w:p w:rsidR="00F63B16" w:rsidRDefault="00F63B16" w:rsidP="00F63B16">
      <w:pPr>
        <w:pStyle w:val="11"/>
        <w:tabs>
          <w:tab w:val="left" w:pos="275"/>
        </w:tabs>
        <w:jc w:val="both"/>
      </w:pPr>
    </w:p>
    <w:p w:rsidR="00F63B16" w:rsidRDefault="00461788" w:rsidP="00F63B16">
      <w:pPr>
        <w:pStyle w:val="20"/>
        <w:keepNext/>
        <w:keepLines/>
        <w:numPr>
          <w:ilvl w:val="0"/>
          <w:numId w:val="1"/>
        </w:numPr>
        <w:tabs>
          <w:tab w:val="left" w:pos="275"/>
        </w:tabs>
        <w:jc w:val="both"/>
      </w:pPr>
      <w:bookmarkStart w:id="3" w:name="bookmark6"/>
      <w:r>
        <w:t>Участники, их регистрация и обязанности.</w:t>
      </w:r>
      <w:bookmarkEnd w:id="3"/>
    </w:p>
    <w:p w:rsidR="00F63B16" w:rsidRDefault="00461788" w:rsidP="00F63B16">
      <w:pPr>
        <w:pStyle w:val="11"/>
        <w:numPr>
          <w:ilvl w:val="1"/>
          <w:numId w:val="1"/>
        </w:numPr>
        <w:tabs>
          <w:tab w:val="left" w:pos="519"/>
        </w:tabs>
        <w:jc w:val="both"/>
      </w:pPr>
      <w:r>
        <w:t>Участником может быть любой физически здоровый человек, способный пробежать 4</w:t>
      </w:r>
      <w:r w:rsidR="00F63B16">
        <w:t>2</w:t>
      </w:r>
      <w:r>
        <w:t>км.</w:t>
      </w:r>
      <w:r>
        <w:t xml:space="preserve"> Справка о здоровье не требуется. При регистрации необходимо сообщить Ф.И.О., год рождения и контактный телефон. Соревнования личные, учёта клубов или команд не предусмотрено. Разделения по полу и возрасту не предусмотрено.</w:t>
      </w:r>
    </w:p>
    <w:p w:rsidR="00466F79" w:rsidRDefault="00F63B16">
      <w:pPr>
        <w:pStyle w:val="11"/>
        <w:numPr>
          <w:ilvl w:val="1"/>
          <w:numId w:val="1"/>
        </w:numPr>
        <w:tabs>
          <w:tab w:val="left" w:pos="505"/>
        </w:tabs>
        <w:spacing w:line="382" w:lineRule="auto"/>
        <w:jc w:val="both"/>
      </w:pPr>
      <w:r>
        <w:t>Участие бесплатное.</w:t>
      </w:r>
    </w:p>
    <w:p w:rsidR="00F63B16" w:rsidRDefault="00F63B16" w:rsidP="00F63B16">
      <w:pPr>
        <w:pStyle w:val="11"/>
        <w:tabs>
          <w:tab w:val="left" w:pos="524"/>
        </w:tabs>
        <w:jc w:val="both"/>
      </w:pPr>
    </w:p>
    <w:p w:rsidR="00466F79" w:rsidRDefault="00461788" w:rsidP="00F63B16">
      <w:pPr>
        <w:pStyle w:val="11"/>
        <w:tabs>
          <w:tab w:val="left" w:pos="524"/>
        </w:tabs>
        <w:jc w:val="both"/>
      </w:pPr>
      <w:r>
        <w:rPr>
          <w:b/>
          <w:bCs/>
        </w:rPr>
        <w:t>4. Юридический статус марафона</w:t>
      </w:r>
      <w:r>
        <w:t>.</w:t>
      </w:r>
    </w:p>
    <w:p w:rsidR="00466F79" w:rsidRDefault="00461788">
      <w:pPr>
        <w:pStyle w:val="11"/>
        <w:jc w:val="both"/>
      </w:pPr>
      <w:r>
        <w:t xml:space="preserve">С юридической точки зрения марафон представляет собой совместную НЕОРГАНИЗОВАННУЮ пробежку. </w:t>
      </w:r>
      <w:r>
        <w:rPr>
          <w:b/>
          <w:bCs/>
        </w:rPr>
        <w:t>Организаторов нет</w:t>
      </w:r>
      <w:r>
        <w:t>, все гуляют добровольно, самостоятельно и на свой страх и риск. Н</w:t>
      </w:r>
      <w:r>
        <w:t>икто их не контролирует, никто не следит за состоянием дистанции, никто не перекрывает движения транспорта и т.п. Чтобы прогулка была более интересной, на финише прогулки судьи-волонтёры ведут список гуляющих (он же - «протокол»), однако никакого спортивно</w:t>
      </w:r>
      <w:r>
        <w:t>го статуса он не имеет. Маршрут прогулки априори не соответствует никаким спортивным требованиям, ни по длине, ни по разметке, ни по безопасности, и не может давать никаких прав на разряды и звания. Чтобы прогулка была более приятной (облегчение веса), зак</w:t>
      </w:r>
      <w:r>
        <w:t xml:space="preserve">упаются продукты </w:t>
      </w:r>
      <w:r>
        <w:t xml:space="preserve">на </w:t>
      </w:r>
      <w:r w:rsidR="00F63B16">
        <w:t>добровольные пожертвования</w:t>
      </w:r>
      <w:r>
        <w:t xml:space="preserve"> Участников </w:t>
      </w:r>
      <w:r>
        <w:t>и затем волонтёры (в основном - родственники и друзья гуляющих Участников) обеспечивают питьё и еду на финише и промежуточных пунктах на общественных началах (потребительская кооперация).</w:t>
      </w:r>
    </w:p>
    <w:p w:rsidR="00F63B16" w:rsidRDefault="00F63B16">
      <w:pPr>
        <w:pStyle w:val="11"/>
        <w:jc w:val="both"/>
      </w:pPr>
    </w:p>
    <w:p w:rsidR="00466F79" w:rsidRDefault="00461788">
      <w:pPr>
        <w:pStyle w:val="20"/>
        <w:keepNext/>
        <w:keepLines/>
      </w:pPr>
      <w:bookmarkStart w:id="4" w:name="bookmark8"/>
      <w:r>
        <w:t>5.</w:t>
      </w:r>
      <w:r w:rsidR="00F63B16">
        <w:t xml:space="preserve"> </w:t>
      </w:r>
      <w:r>
        <w:t>Безопасн</w:t>
      </w:r>
      <w:r>
        <w:t>ость и здоровье Участников.</w:t>
      </w:r>
      <w:bookmarkEnd w:id="4"/>
    </w:p>
    <w:p w:rsidR="00466F79" w:rsidRDefault="00F63B16">
      <w:pPr>
        <w:pStyle w:val="11"/>
        <w:jc w:val="both"/>
      </w:pPr>
      <w:r>
        <w:t xml:space="preserve">5.1 </w:t>
      </w:r>
      <w:r w:rsidR="00461788">
        <w:t>За своим самочувствием Участники следят самостоятельно. Участники должны понимать, что марафон, особенно в случае жары, является экстремальной нагрузкой и ответственно отнестись к своему здоровью. Участники действуют на свой</w:t>
      </w:r>
      <w:r w:rsidR="00461788">
        <w:t xml:space="preserve"> страх и риск, полностью принимая на себя ответственность за возможные последствия для сердечно-сосудистой системы, травмы, тепловые удары, а также другие нарушения своего здоровья. Участники должны быть внимательными и самостоятельно принимать меры по обе</w:t>
      </w:r>
      <w:r w:rsidR="00461788">
        <w:t>спечению своей безопасности, и быть внимательными при движении вдоль автодорог и при их пересечении.</w:t>
      </w:r>
    </w:p>
    <w:p w:rsidR="00466F79" w:rsidRDefault="00461788">
      <w:pPr>
        <w:pStyle w:val="11"/>
        <w:jc w:val="both"/>
      </w:pPr>
      <w:r>
        <w:t>5.2. Рекомендуется иметь заряженный мобильный телефон с заранее забитыми в память телефонами МЧС и т.п.</w:t>
      </w:r>
    </w:p>
    <w:p w:rsidR="00466F79" w:rsidRDefault="00461788">
      <w:pPr>
        <w:pStyle w:val="11"/>
        <w:spacing w:after="80"/>
        <w:jc w:val="both"/>
      </w:pPr>
      <w:r>
        <w:t xml:space="preserve">5.3. Ни координаторы марафона, ни «кормильцы» на </w:t>
      </w:r>
      <w:r>
        <w:t>финише, понятия не имеют о судьбе любого Участника. В 99% у него просто села батарейка или отключен телефон. Никто «исчезнувшего» Участника искать не будет, как и не будет отвечать на звонки разыскивающих Участника родственников. Для волнующихся рекомендуе</w:t>
      </w:r>
      <w:r>
        <w:t>м подключить услугу мобильных операторов «ребёнок под присмотром».</w:t>
      </w:r>
    </w:p>
    <w:p w:rsidR="00F63B16" w:rsidRDefault="00F63B16">
      <w:pPr>
        <w:pStyle w:val="11"/>
        <w:spacing w:after="80"/>
        <w:jc w:val="both"/>
      </w:pPr>
    </w:p>
    <w:p w:rsidR="00466F79" w:rsidRDefault="00F63B16">
      <w:pPr>
        <w:pStyle w:val="20"/>
        <w:keepNext/>
        <w:keepLines/>
      </w:pPr>
      <w:bookmarkStart w:id="5" w:name="bookmark10"/>
      <w:r>
        <w:lastRenderedPageBreak/>
        <w:t>6</w:t>
      </w:r>
      <w:r w:rsidR="00461788">
        <w:t>.</w:t>
      </w:r>
      <w:r>
        <w:t xml:space="preserve"> </w:t>
      </w:r>
      <w:r w:rsidR="00461788">
        <w:t>Порядок старта, финиша, контрольное время.</w:t>
      </w:r>
      <w:bookmarkEnd w:id="5"/>
    </w:p>
    <w:p w:rsidR="00F63B16" w:rsidRPr="00F63B16" w:rsidRDefault="00F63B16" w:rsidP="00F63B16">
      <w:pPr>
        <w:pStyle w:val="a4"/>
        <w:numPr>
          <w:ilvl w:val="0"/>
          <w:numId w:val="3"/>
        </w:numPr>
        <w:tabs>
          <w:tab w:val="left" w:pos="579"/>
        </w:tabs>
        <w:spacing w:line="446" w:lineRule="auto"/>
        <w:ind w:left="0"/>
        <w:contextualSpacing w:val="0"/>
        <w:rPr>
          <w:rFonts w:ascii="Arial" w:eastAsia="Arial" w:hAnsi="Arial" w:cs="Arial"/>
          <w:vanish/>
          <w:color w:val="414141"/>
          <w:sz w:val="18"/>
          <w:szCs w:val="18"/>
        </w:rPr>
      </w:pPr>
    </w:p>
    <w:p w:rsidR="00F63B16" w:rsidRPr="00F63B16" w:rsidRDefault="00F63B16" w:rsidP="00F63B16">
      <w:pPr>
        <w:pStyle w:val="a4"/>
        <w:numPr>
          <w:ilvl w:val="0"/>
          <w:numId w:val="3"/>
        </w:numPr>
        <w:tabs>
          <w:tab w:val="left" w:pos="579"/>
        </w:tabs>
        <w:spacing w:line="446" w:lineRule="auto"/>
        <w:ind w:left="0"/>
        <w:contextualSpacing w:val="0"/>
        <w:rPr>
          <w:rFonts w:ascii="Arial" w:eastAsia="Arial" w:hAnsi="Arial" w:cs="Arial"/>
          <w:vanish/>
          <w:color w:val="414141"/>
          <w:sz w:val="18"/>
          <w:szCs w:val="18"/>
        </w:rPr>
      </w:pPr>
    </w:p>
    <w:p w:rsidR="00F63B16" w:rsidRPr="00F63B16" w:rsidRDefault="00F63B16" w:rsidP="00F63B16">
      <w:pPr>
        <w:pStyle w:val="a4"/>
        <w:numPr>
          <w:ilvl w:val="0"/>
          <w:numId w:val="3"/>
        </w:numPr>
        <w:tabs>
          <w:tab w:val="left" w:pos="579"/>
        </w:tabs>
        <w:spacing w:line="446" w:lineRule="auto"/>
        <w:ind w:left="0"/>
        <w:contextualSpacing w:val="0"/>
        <w:rPr>
          <w:rFonts w:ascii="Arial" w:eastAsia="Arial" w:hAnsi="Arial" w:cs="Arial"/>
          <w:vanish/>
          <w:color w:val="414141"/>
          <w:sz w:val="18"/>
          <w:szCs w:val="18"/>
        </w:rPr>
      </w:pPr>
    </w:p>
    <w:p w:rsidR="00F63B16" w:rsidRPr="00F63B16" w:rsidRDefault="00F63B16" w:rsidP="00F63B16">
      <w:pPr>
        <w:pStyle w:val="a4"/>
        <w:numPr>
          <w:ilvl w:val="0"/>
          <w:numId w:val="3"/>
        </w:numPr>
        <w:tabs>
          <w:tab w:val="left" w:pos="579"/>
        </w:tabs>
        <w:spacing w:line="446" w:lineRule="auto"/>
        <w:ind w:left="0"/>
        <w:contextualSpacing w:val="0"/>
        <w:rPr>
          <w:rFonts w:ascii="Arial" w:eastAsia="Arial" w:hAnsi="Arial" w:cs="Arial"/>
          <w:vanish/>
          <w:color w:val="414141"/>
          <w:sz w:val="18"/>
          <w:szCs w:val="18"/>
        </w:rPr>
      </w:pPr>
    </w:p>
    <w:p w:rsidR="00F63B16" w:rsidRPr="00F63B16" w:rsidRDefault="00F63B16" w:rsidP="00F63B16">
      <w:pPr>
        <w:pStyle w:val="a4"/>
        <w:numPr>
          <w:ilvl w:val="0"/>
          <w:numId w:val="3"/>
        </w:numPr>
        <w:tabs>
          <w:tab w:val="left" w:pos="579"/>
        </w:tabs>
        <w:spacing w:line="446" w:lineRule="auto"/>
        <w:ind w:left="0"/>
        <w:contextualSpacing w:val="0"/>
        <w:rPr>
          <w:rFonts w:ascii="Arial" w:eastAsia="Arial" w:hAnsi="Arial" w:cs="Arial"/>
          <w:vanish/>
          <w:color w:val="414141"/>
          <w:sz w:val="18"/>
          <w:szCs w:val="18"/>
        </w:rPr>
      </w:pPr>
    </w:p>
    <w:p w:rsidR="00F63B16" w:rsidRPr="00F63B16" w:rsidRDefault="00F63B16" w:rsidP="00F63B16">
      <w:pPr>
        <w:pStyle w:val="a4"/>
        <w:numPr>
          <w:ilvl w:val="0"/>
          <w:numId w:val="3"/>
        </w:numPr>
        <w:tabs>
          <w:tab w:val="left" w:pos="579"/>
        </w:tabs>
        <w:spacing w:line="446" w:lineRule="auto"/>
        <w:ind w:left="0"/>
        <w:contextualSpacing w:val="0"/>
        <w:rPr>
          <w:rFonts w:ascii="Arial" w:eastAsia="Arial" w:hAnsi="Arial" w:cs="Arial"/>
          <w:vanish/>
          <w:color w:val="414141"/>
          <w:sz w:val="18"/>
          <w:szCs w:val="18"/>
        </w:rPr>
      </w:pPr>
    </w:p>
    <w:p w:rsidR="00466F79" w:rsidRDefault="00461788" w:rsidP="00F63B16">
      <w:pPr>
        <w:pStyle w:val="11"/>
        <w:numPr>
          <w:ilvl w:val="1"/>
          <w:numId w:val="3"/>
        </w:numPr>
        <w:tabs>
          <w:tab w:val="left" w:pos="579"/>
        </w:tabs>
      </w:pPr>
      <w:r>
        <w:t xml:space="preserve">Участник должен сесть в третий вагон электрички </w:t>
      </w:r>
      <w:r>
        <w:rPr>
          <w:b/>
          <w:bCs/>
        </w:rPr>
        <w:t xml:space="preserve">отправлением </w:t>
      </w:r>
      <w:r w:rsidR="00F63B16">
        <w:rPr>
          <w:b/>
          <w:bCs/>
        </w:rPr>
        <w:t>8</w:t>
      </w:r>
      <w:r>
        <w:rPr>
          <w:b/>
          <w:bCs/>
        </w:rPr>
        <w:t>-2</w:t>
      </w:r>
      <w:r w:rsidR="00F63B16">
        <w:rPr>
          <w:b/>
          <w:bCs/>
        </w:rPr>
        <w:t>2</w:t>
      </w:r>
      <w:r>
        <w:rPr>
          <w:b/>
          <w:bCs/>
        </w:rPr>
        <w:t xml:space="preserve"> </w:t>
      </w:r>
      <w:r w:rsidR="00F63B16">
        <w:rPr>
          <w:b/>
          <w:bCs/>
        </w:rPr>
        <w:t>от ст. Беговая</w:t>
      </w:r>
      <w:r>
        <w:rPr>
          <w:b/>
          <w:bCs/>
        </w:rPr>
        <w:t xml:space="preserve"> г.</w:t>
      </w:r>
      <w:r w:rsidR="00F63B16">
        <w:rPr>
          <w:b/>
          <w:bCs/>
        </w:rPr>
        <w:t xml:space="preserve"> </w:t>
      </w:r>
      <w:r>
        <w:rPr>
          <w:b/>
          <w:bCs/>
        </w:rPr>
        <w:t>Москвы</w:t>
      </w:r>
      <w:r>
        <w:t>. Удобно та</w:t>
      </w:r>
      <w:r w:rsidR="00F63B16">
        <w:t>кже садиться на станциях Белорусский вокзал</w:t>
      </w:r>
      <w:r>
        <w:t>, Фи</w:t>
      </w:r>
      <w:r w:rsidR="00F63B16">
        <w:t xml:space="preserve">ли, Кунцево </w:t>
      </w:r>
      <w:r>
        <w:t xml:space="preserve">(см. расписание на сайте </w:t>
      </w:r>
      <w:r>
        <w:rPr>
          <w:lang w:val="en-US" w:eastAsia="en-US" w:bidi="en-US"/>
        </w:rPr>
        <w:t>tutu</w:t>
      </w:r>
      <w:r w:rsidRPr="00F63B16">
        <w:rPr>
          <w:lang w:eastAsia="en-US" w:bidi="en-US"/>
        </w:rPr>
        <w:t>.</w:t>
      </w:r>
      <w:r>
        <w:rPr>
          <w:lang w:val="en-US" w:eastAsia="en-US" w:bidi="en-US"/>
        </w:rPr>
        <w:t>ru</w:t>
      </w:r>
      <w:r w:rsidR="00F63B16">
        <w:rPr>
          <w:lang w:eastAsia="en-US" w:bidi="en-US"/>
        </w:rPr>
        <w:t>).</w:t>
      </w:r>
    </w:p>
    <w:p w:rsidR="00466F79" w:rsidRDefault="00461788">
      <w:pPr>
        <w:pStyle w:val="11"/>
        <w:numPr>
          <w:ilvl w:val="1"/>
          <w:numId w:val="3"/>
        </w:numPr>
        <w:tabs>
          <w:tab w:val="left" w:pos="570"/>
        </w:tabs>
      </w:pPr>
      <w:r>
        <w:t>Выходят Участники на станции Звенигород, уже готовые (переодетые) к старту. Все вещи Участники либо несут сами всю гонку, либо договариваются с «раздевающими</w:t>
      </w:r>
      <w:r>
        <w:t>-провожающими» друзьями/родственниками самостоятельно. Никаких раздевалок, камер хранения, и т.п. не предусмотрено.</w:t>
      </w:r>
      <w:r w:rsidR="00F63B16">
        <w:t xml:space="preserve"> Возможность централизованного перемещения вещей участников со старта на финиш будет объявлена за несколько дней до мероприятия в чате телеграм канала.</w:t>
      </w:r>
      <w:r>
        <w:t xml:space="preserve"> После группового фото на старте старт даётся прямо на платформе.</w:t>
      </w:r>
    </w:p>
    <w:p w:rsidR="00466F79" w:rsidRDefault="00461788">
      <w:pPr>
        <w:pStyle w:val="11"/>
        <w:numPr>
          <w:ilvl w:val="1"/>
          <w:numId w:val="3"/>
        </w:numPr>
        <w:tabs>
          <w:tab w:val="left" w:pos="574"/>
        </w:tabs>
      </w:pPr>
      <w:r>
        <w:t>Контрольное время - 6 часов. Контрольное время не обязывает Участника в нег</w:t>
      </w:r>
      <w:r>
        <w:t xml:space="preserve">о укладываться, оно лишь означает, что по его истечении Участник может никого на костре не обнаружить, т.е. не сможет воспользоваться правом на еду и напитки. Для попадания в протокол в этом случае необходимо </w:t>
      </w:r>
      <w:r w:rsidR="00F63B16">
        <w:t>прислать свой результат в чат телеграм группы.</w:t>
      </w:r>
    </w:p>
    <w:p w:rsidR="00466F79" w:rsidRDefault="00461788">
      <w:pPr>
        <w:pStyle w:val="11"/>
        <w:numPr>
          <w:ilvl w:val="1"/>
          <w:numId w:val="3"/>
        </w:numPr>
        <w:tabs>
          <w:tab w:val="left" w:pos="579"/>
        </w:tabs>
      </w:pPr>
      <w:r>
        <w:t>На финише Участнику предоставляется еда и питьё. Предусмотрены также два промежуточных питьевых пункта</w:t>
      </w:r>
      <w:r w:rsidR="00F63B16">
        <w:t>.</w:t>
      </w:r>
    </w:p>
    <w:p w:rsidR="00466F79" w:rsidRDefault="00461788">
      <w:pPr>
        <w:pStyle w:val="11"/>
        <w:numPr>
          <w:ilvl w:val="1"/>
          <w:numId w:val="3"/>
        </w:numPr>
        <w:tabs>
          <w:tab w:val="left" w:pos="565"/>
        </w:tabs>
      </w:pPr>
      <w:r>
        <w:t xml:space="preserve">От финишного костра Участнику предстоит </w:t>
      </w:r>
      <w:r w:rsidR="00F63B16">
        <w:t>можно уехать с ж/д ст. Санаторная</w:t>
      </w:r>
      <w:r>
        <w:t>. Время ухода с финишного костра не регламентируется.</w:t>
      </w:r>
    </w:p>
    <w:p w:rsidR="00F63B16" w:rsidRDefault="00F63B16" w:rsidP="00F63B16">
      <w:pPr>
        <w:pStyle w:val="11"/>
        <w:tabs>
          <w:tab w:val="left" w:pos="565"/>
        </w:tabs>
      </w:pPr>
    </w:p>
    <w:p w:rsidR="00466F79" w:rsidRDefault="00F63B16" w:rsidP="00F63B16">
      <w:pPr>
        <w:pStyle w:val="11"/>
        <w:tabs>
          <w:tab w:val="left" w:pos="286"/>
        </w:tabs>
      </w:pPr>
      <w:r>
        <w:rPr>
          <w:b/>
          <w:bCs/>
        </w:rPr>
        <w:t xml:space="preserve">7. </w:t>
      </w:r>
      <w:r w:rsidR="00461788">
        <w:rPr>
          <w:b/>
          <w:bCs/>
        </w:rPr>
        <w:t xml:space="preserve"> Награждение, протоколы и призы. </w:t>
      </w:r>
      <w:r w:rsidR="00461788">
        <w:t xml:space="preserve">Ценных призов не предусмотрено. Протоколы публикуются </w:t>
      </w:r>
      <w:r>
        <w:t>в телеграм-группе</w:t>
      </w:r>
      <w:r w:rsidR="00461788" w:rsidRPr="00F63B16">
        <w:rPr>
          <w:lang w:eastAsia="en-US" w:bidi="en-US"/>
        </w:rPr>
        <w:t xml:space="preserve"> </w:t>
      </w:r>
      <w:r w:rsidR="00461788">
        <w:t>не</w:t>
      </w:r>
      <w:r w:rsidR="00461788">
        <w:t xml:space="preserve"> позднее трёх дней со дня проведения.</w:t>
      </w:r>
    </w:p>
    <w:p w:rsidR="00612518" w:rsidRDefault="00612518" w:rsidP="00F63B16">
      <w:pPr>
        <w:pStyle w:val="11"/>
        <w:tabs>
          <w:tab w:val="left" w:pos="286"/>
        </w:tabs>
      </w:pPr>
    </w:p>
    <w:p w:rsidR="00466F79" w:rsidRDefault="00F63B16" w:rsidP="00F63B16">
      <w:pPr>
        <w:pStyle w:val="11"/>
        <w:tabs>
          <w:tab w:val="left" w:pos="286"/>
        </w:tabs>
        <w:spacing w:after="200"/>
      </w:pPr>
      <w:r>
        <w:rPr>
          <w:b/>
          <w:bCs/>
        </w:rPr>
        <w:t xml:space="preserve">8. </w:t>
      </w:r>
      <w:r w:rsidR="00612518">
        <w:rPr>
          <w:b/>
          <w:bCs/>
        </w:rPr>
        <w:t xml:space="preserve"> </w:t>
      </w:r>
      <w:r w:rsidR="00461788">
        <w:rPr>
          <w:b/>
          <w:bCs/>
        </w:rPr>
        <w:t xml:space="preserve">Проезд к месту гонки и обратно. </w:t>
      </w:r>
      <w:r w:rsidR="00461788">
        <w:t>Все расходы несут Участники самостоятельно.</w:t>
      </w:r>
    </w:p>
    <w:p w:rsidR="00466F79" w:rsidRDefault="00466F79">
      <w:pPr>
        <w:rPr>
          <w:sz w:val="2"/>
          <w:szCs w:val="2"/>
        </w:rPr>
      </w:pPr>
    </w:p>
    <w:p w:rsidR="00F63B16" w:rsidRDefault="00F63B16">
      <w:pPr>
        <w:pStyle w:val="11"/>
      </w:pPr>
    </w:p>
    <w:p w:rsidR="00466F79" w:rsidRDefault="00461788">
      <w:pPr>
        <w:pStyle w:val="11"/>
      </w:pPr>
      <w:r>
        <w:rPr>
          <w:lang w:val="en-US" w:eastAsia="en-US" w:bidi="en-US"/>
        </w:rPr>
        <w:t>GPS</w:t>
      </w:r>
      <w:r>
        <w:t xml:space="preserve">-трек маршрута - </w:t>
      </w:r>
      <w:hyperlink r:id="rId7" w:history="1">
        <w:r w:rsidR="004568A4" w:rsidRPr="004568A4">
          <w:rPr>
            <w:rStyle w:val="a5"/>
          </w:rPr>
          <w:t>https://nakarte.me/#m=12/55.65671/36.74419&amp;l=O&amp;nktl=VN5bMQszh86p-l1pwZLQdw</w:t>
        </w:r>
      </w:hyperlink>
      <w:bookmarkStart w:id="6" w:name="_GoBack"/>
      <w:bookmarkEnd w:id="6"/>
    </w:p>
    <w:p w:rsidR="00466F79" w:rsidRDefault="00466F79">
      <w:pPr>
        <w:pStyle w:val="11"/>
        <w:spacing w:after="200"/>
      </w:pPr>
    </w:p>
    <w:sectPr w:rsidR="00466F79">
      <w:pgSz w:w="11900" w:h="16840"/>
      <w:pgMar w:top="850" w:right="688" w:bottom="372" w:left="690" w:header="42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788" w:rsidRDefault="00461788">
      <w:r>
        <w:separator/>
      </w:r>
    </w:p>
  </w:endnote>
  <w:endnote w:type="continuationSeparator" w:id="0">
    <w:p w:rsidR="00461788" w:rsidRDefault="0046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788" w:rsidRDefault="00461788"/>
  </w:footnote>
  <w:footnote w:type="continuationSeparator" w:id="0">
    <w:p w:rsidR="00461788" w:rsidRDefault="004617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F3873"/>
    <w:multiLevelType w:val="multilevel"/>
    <w:tmpl w:val="A45CC93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1414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DA6ABB"/>
    <w:multiLevelType w:val="multilevel"/>
    <w:tmpl w:val="B0F89026"/>
    <w:lvl w:ilvl="0">
      <w:start w:val="7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41414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97450D"/>
    <w:multiLevelType w:val="multilevel"/>
    <w:tmpl w:val="8AE849F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D671C79"/>
    <w:multiLevelType w:val="multilevel"/>
    <w:tmpl w:val="18361026"/>
    <w:lvl w:ilvl="0">
      <w:start w:val="1"/>
      <w:numFmt w:val="decimal"/>
      <w:lvlText w:val="%1"/>
      <w:lvlJc w:val="left"/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414141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9"/>
    <w:rsid w:val="004568A4"/>
    <w:rsid w:val="00461788"/>
    <w:rsid w:val="00466F79"/>
    <w:rsid w:val="00612518"/>
    <w:rsid w:val="00F6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8C06"/>
  <w15:docId w15:val="{F55D8DED-DA37-4093-A447-4A2F8E36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color w:val="414141"/>
      <w:sz w:val="20"/>
      <w:szCs w:val="20"/>
      <w:u w:val="none"/>
    </w:rPr>
  </w:style>
  <w:style w:type="character" w:customStyle="1" w:styleId="2">
    <w:name w:val="Заголовок №2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414141"/>
      <w:sz w:val="18"/>
      <w:szCs w:val="18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414141"/>
      <w:sz w:val="18"/>
      <w:szCs w:val="18"/>
      <w:u w:val="none"/>
    </w:rPr>
  </w:style>
  <w:style w:type="paragraph" w:customStyle="1" w:styleId="10">
    <w:name w:val="Заголовок №1"/>
    <w:basedOn w:val="a"/>
    <w:link w:val="1"/>
    <w:pPr>
      <w:spacing w:after="60" w:line="319" w:lineRule="auto"/>
      <w:jc w:val="center"/>
      <w:outlineLvl w:val="0"/>
    </w:pPr>
    <w:rPr>
      <w:rFonts w:ascii="Arial" w:eastAsia="Arial" w:hAnsi="Arial" w:cs="Arial"/>
      <w:b/>
      <w:bCs/>
      <w:color w:val="414141"/>
      <w:sz w:val="20"/>
      <w:szCs w:val="20"/>
    </w:rPr>
  </w:style>
  <w:style w:type="paragraph" w:customStyle="1" w:styleId="20">
    <w:name w:val="Заголовок №2"/>
    <w:basedOn w:val="a"/>
    <w:link w:val="2"/>
    <w:pPr>
      <w:spacing w:line="446" w:lineRule="auto"/>
      <w:outlineLvl w:val="1"/>
    </w:pPr>
    <w:rPr>
      <w:rFonts w:ascii="Arial" w:eastAsia="Arial" w:hAnsi="Arial" w:cs="Arial"/>
      <w:b/>
      <w:bCs/>
      <w:color w:val="414141"/>
      <w:sz w:val="18"/>
      <w:szCs w:val="18"/>
    </w:rPr>
  </w:style>
  <w:style w:type="paragraph" w:customStyle="1" w:styleId="11">
    <w:name w:val="Основной текст1"/>
    <w:basedOn w:val="a"/>
    <w:link w:val="a3"/>
    <w:pPr>
      <w:spacing w:line="446" w:lineRule="auto"/>
    </w:pPr>
    <w:rPr>
      <w:rFonts w:ascii="Arial" w:eastAsia="Arial" w:hAnsi="Arial" w:cs="Arial"/>
      <w:color w:val="414141"/>
      <w:sz w:val="18"/>
      <w:szCs w:val="18"/>
    </w:rPr>
  </w:style>
  <w:style w:type="paragraph" w:styleId="a4">
    <w:name w:val="List Paragraph"/>
    <w:basedOn w:val="a"/>
    <w:uiPriority w:val="34"/>
    <w:qFormat/>
    <w:rsid w:val="00F63B1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568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karte.me/%23m=12/55.65671/36.74419&amp;l=O&amp;nktl=VN5bMQszh86p-l1pwZLQd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PolLM2015</vt:lpstr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PolLM2015</dc:title>
  <dc:subject/>
  <cp:keywords/>
  <cp:lastModifiedBy>Шендрик Денис Владимирович</cp:lastModifiedBy>
  <cp:revision>3</cp:revision>
  <dcterms:created xsi:type="dcterms:W3CDTF">2025-04-04T13:01:00Z</dcterms:created>
  <dcterms:modified xsi:type="dcterms:W3CDTF">2025-04-04T13:12:00Z</dcterms:modified>
</cp:coreProperties>
</file>